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09" w:rsidRDefault="005B1489" w:rsidP="00A2338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5B1489">
        <w:rPr>
          <w:rFonts w:ascii="Times New Roman" w:hAnsi="Times New Roman"/>
          <w:b/>
          <w:sz w:val="20"/>
          <w:szCs w:val="20"/>
          <w:lang w:val="kk-KZ"/>
        </w:rPr>
        <w:t>Солтүстік Қазақстан облысы Жамбыл ауданы мәслихатының 2021 жылғы 29 желтоқсандағы № 11/5 «2022-2024 жылдарға арналған Солтүстік Қазақстан облысы Жамбыл ауданы Қайранкөл ауылдық округінің бюджетін бекіту туралы» шешіміне өзгерістер мен толықтырулар енгізу туралы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8E45EE" w:rsidRPr="008E45EE">
        <w:rPr>
          <w:rFonts w:ascii="Times New Roman" w:hAnsi="Times New Roman"/>
          <w:b/>
          <w:sz w:val="20"/>
          <w:szCs w:val="20"/>
          <w:lang w:val="kk-KZ"/>
        </w:rPr>
        <w:t>шешім</w:t>
      </w:r>
      <w:r w:rsidR="008E45EE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3B7859" w:rsidRPr="00CE1CCD">
        <w:rPr>
          <w:rFonts w:ascii="Times New Roman" w:hAnsi="Times New Roman"/>
          <w:b/>
          <w:sz w:val="20"/>
          <w:szCs w:val="20"/>
          <w:lang w:val="kk-KZ"/>
        </w:rPr>
        <w:t>жобасына салыстырмалы кестесі</w:t>
      </w:r>
    </w:p>
    <w:tbl>
      <w:tblPr>
        <w:tblW w:w="1616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539"/>
        <w:gridCol w:w="5836"/>
        <w:gridCol w:w="5812"/>
        <w:gridCol w:w="2551"/>
      </w:tblGrid>
      <w:tr w:rsidR="0018558C" w:rsidRPr="00567516" w:rsidTr="00E45B46">
        <w:trPr>
          <w:tblHeader/>
        </w:trPr>
        <w:tc>
          <w:tcPr>
            <w:tcW w:w="422" w:type="dxa"/>
          </w:tcPr>
          <w:p w:rsidR="000F5BF4" w:rsidRPr="00567516" w:rsidRDefault="000F5BF4" w:rsidP="001855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751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539" w:type="dxa"/>
          </w:tcPr>
          <w:p w:rsidR="000F5BF4" w:rsidRPr="00567516" w:rsidRDefault="00D9551C" w:rsidP="005746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Құрылымд</w:t>
            </w:r>
            <w:r w:rsidR="00A06D09" w:rsidRPr="00A06D09">
              <w:rPr>
                <w:rFonts w:ascii="Times New Roman" w:hAnsi="Times New Roman"/>
                <w:b/>
                <w:sz w:val="20"/>
                <w:szCs w:val="20"/>
              </w:rPr>
              <w:t>ы</w:t>
            </w: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қ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06D09" w:rsidRPr="00A06D09">
              <w:rPr>
                <w:rFonts w:ascii="Times New Roman" w:hAnsi="Times New Roman"/>
                <w:b/>
                <w:sz w:val="20"/>
                <w:szCs w:val="20"/>
              </w:rPr>
              <w:t>элементі</w:t>
            </w:r>
          </w:p>
        </w:tc>
        <w:tc>
          <w:tcPr>
            <w:tcW w:w="5836" w:type="dxa"/>
          </w:tcPr>
          <w:p w:rsidR="000F5BF4" w:rsidRPr="00567516" w:rsidRDefault="00227708" w:rsidP="00A06D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Бұрынғы </w:t>
            </w:r>
            <w:r w:rsidR="00A06D09" w:rsidRPr="00A06D09">
              <w:rPr>
                <w:rFonts w:ascii="Times New Roman" w:hAnsi="Times New Roman"/>
                <w:b/>
                <w:sz w:val="20"/>
                <w:szCs w:val="20"/>
              </w:rPr>
              <w:t xml:space="preserve">редакция </w:t>
            </w:r>
          </w:p>
        </w:tc>
        <w:tc>
          <w:tcPr>
            <w:tcW w:w="5812" w:type="dxa"/>
          </w:tcPr>
          <w:p w:rsidR="000F5BF4" w:rsidRPr="00567516" w:rsidRDefault="00227708" w:rsidP="001855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Жаңа</w:t>
            </w:r>
            <w:r w:rsidR="00A06D09" w:rsidRPr="00A06D09">
              <w:rPr>
                <w:rFonts w:ascii="Times New Roman" w:hAnsi="Times New Roman"/>
                <w:b/>
                <w:sz w:val="20"/>
                <w:szCs w:val="20"/>
              </w:rPr>
              <w:t xml:space="preserve"> редакция</w:t>
            </w:r>
          </w:p>
        </w:tc>
        <w:tc>
          <w:tcPr>
            <w:tcW w:w="2551" w:type="dxa"/>
          </w:tcPr>
          <w:p w:rsidR="000F5BF4" w:rsidRPr="00567516" w:rsidRDefault="00A06D09" w:rsidP="001855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06D09">
              <w:rPr>
                <w:rFonts w:ascii="Times New Roman" w:hAnsi="Times New Roman"/>
                <w:b/>
                <w:sz w:val="20"/>
                <w:szCs w:val="20"/>
              </w:rPr>
              <w:t>Негіздеме</w:t>
            </w:r>
          </w:p>
        </w:tc>
      </w:tr>
      <w:tr w:rsidR="006F0D7B" w:rsidRPr="005B1489" w:rsidTr="00691875">
        <w:trPr>
          <w:trHeight w:val="5765"/>
        </w:trPr>
        <w:tc>
          <w:tcPr>
            <w:tcW w:w="422" w:type="dxa"/>
          </w:tcPr>
          <w:p w:rsidR="006F0D7B" w:rsidRPr="00567516" w:rsidRDefault="006F0D7B" w:rsidP="00185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5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39" w:type="dxa"/>
          </w:tcPr>
          <w:p w:rsidR="006F0D7B" w:rsidRPr="00E808D2" w:rsidRDefault="00E808D2" w:rsidP="001855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1 </w:t>
            </w:r>
            <w:r w:rsidR="00FE10B0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тармақ</w:t>
            </w:r>
          </w:p>
        </w:tc>
        <w:tc>
          <w:tcPr>
            <w:tcW w:w="5836" w:type="dxa"/>
          </w:tcPr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 1. 2022-2024 жылдарға арналған Солтүстік Қазақстан облысы Жамбыл ауданы Қайранкөл ауылдық округінің бюджеті көрсетілген шешімге тиісінше 1, 2, 3-қосымшаларға сәйкес, оның ішінде 2020 жылға мынадай көлемдерде бекітілсін: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      1) кірістер – </w:t>
            </w: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60 910 мың теңге: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      салықтық түсімдер – </w:t>
            </w: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3 505 мың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      салықтық емес түсімдер – </w:t>
            </w: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      негізгі капиталды сатудан түсетін түсімдер – 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      трансферттер түсімі – 57 405 мың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      2) шығындар – </w:t>
            </w: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61 359,3 мың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      3) таза бюджеттік кредиттеу – 0 теңге: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      бюджеттік кредиттер – 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      бюджеттік кредиттерді өтеу – 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     4) қаржы активтерімен операциялар бойынша сальдо – </w:t>
            </w:r>
            <w:r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               </w:t>
            </w: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0 теңге: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      </w:t>
            </w:r>
            <w:r w:rsidRPr="005B1489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қаржы активтерін сатып алу – 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      мемлекеттің қаржы активтерін сатудан түсетін түсімдер – 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      5) бюджет тапшылығы (профициті) – - 449,3 мың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     </w:t>
            </w:r>
            <w:r w:rsidRPr="005B1489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6) бюджет тапшылығын қаржыландыру (профицитін пайдалану) – 449,3 мың теңге: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     қарыздар түсімі – 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     қарыздарды өтеу – 0 теңге;</w:t>
            </w:r>
          </w:p>
          <w:p w:rsidR="006F0D7B" w:rsidRPr="00AE7194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    бюджет қаражатының пайдаланылатын қалдықтары – 449,3 мың теңге.</w:t>
            </w:r>
          </w:p>
        </w:tc>
        <w:tc>
          <w:tcPr>
            <w:tcW w:w="5812" w:type="dxa"/>
          </w:tcPr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1. 2022-2024 жылдарға  арналған Солтүстік Қазақстан облысы Жамбыл ауданы Қайранкөл ауылдық округінің бюджеті көрсетілген шешімге тиісінше 1, 2, 3-қосымшаларға сәйкес, оның ішінде 2022 жылға мынадай көлемдерде бекітілсін: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1) кірістер – </w:t>
            </w: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59 888,3 мың теңге: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салықтық түсімдер – </w:t>
            </w: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 xml:space="preserve">3 318 мың теңге; 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салықтық емес түсімдер – </w:t>
            </w: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187 мың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негізгі капиталды сатудан түсетін түсімдер – 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трансферттер түсімі – </w:t>
            </w: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56 383,3 мың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2) шығындар – </w:t>
            </w:r>
            <w:bookmarkStart w:id="0" w:name="_GoBack"/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60 337,6 мың теңге;</w:t>
            </w:r>
          </w:p>
          <w:bookmarkEnd w:id="0"/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3) таза бюджеттік кредиттеу – 0 теңге: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бюджеттік кредиттер – 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бюджеттік кредиттерді өтеу – 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4) қаржы активтерімен операциялар бойынша сальдо –</w:t>
            </w:r>
            <w:r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              </w:t>
            </w: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 0 теңге: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қаржы активтерін сатып алу – 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мемлекеттің қаржы активтерін сатудан түсетін түсімдер – </w:t>
            </w:r>
            <w:r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               </w:t>
            </w: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5) бюджет тапшылығы (профициті) – - 449,3 мың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6) бюджет тапшылығын қаржыландыру (профицитін пайдалану) – 449,3 мың теңге: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қарыздар түсімі – 0 теңге;</w:t>
            </w:r>
          </w:p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қарыздарды өтеу – 0 теңге;</w:t>
            </w:r>
          </w:p>
          <w:p w:rsidR="006F0D7B" w:rsidRPr="00AE7194" w:rsidRDefault="005B1489" w:rsidP="005B1489">
            <w:pPr>
              <w:tabs>
                <w:tab w:val="left" w:pos="466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бюджет қаражатының пайдаланылатын қалдықтары – </w:t>
            </w:r>
            <w:r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             </w:t>
            </w:r>
            <w:r w:rsidRPr="005B1489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449,3 мың теңге</w:t>
            </w:r>
            <w:r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.</w:t>
            </w:r>
          </w:p>
        </w:tc>
        <w:tc>
          <w:tcPr>
            <w:tcW w:w="2551" w:type="dxa"/>
            <w:vMerge w:val="restart"/>
          </w:tcPr>
          <w:p w:rsidR="006F0D7B" w:rsidRPr="00F730A4" w:rsidRDefault="00E332A8" w:rsidP="00E332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E332A8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Қазақстан Республикасы Бюджет кодексінің</w:t>
            </w:r>
            <w:r w:rsidR="006F5490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 xml:space="preserve"> </w:t>
            </w:r>
            <w:r w:rsidRPr="00E332A8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106-бабының 1,4-тармақшаларына, 109-1-бабының 1,2-тармақшаларына және 111-бабының 1-тармағына, "Қазақстан Республикасындағы жергілікті мемлекеттік басқару және өзін-өзі басқару туралы" Қазақстан Республикасы Заңының 3</w:t>
            </w:r>
            <w:r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1</w:t>
            </w:r>
            <w:r w:rsidRPr="00E332A8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-бабының 2-тармағына сәйкес»</w:t>
            </w:r>
          </w:p>
        </w:tc>
      </w:tr>
      <w:tr w:rsidR="00FE10B0" w:rsidRPr="005B1489" w:rsidTr="00FE10B0">
        <w:trPr>
          <w:trHeight w:val="423"/>
        </w:trPr>
        <w:tc>
          <w:tcPr>
            <w:tcW w:w="422" w:type="dxa"/>
          </w:tcPr>
          <w:p w:rsidR="00FE10B0" w:rsidRPr="00567516" w:rsidRDefault="00FE10B0" w:rsidP="00185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9" w:type="dxa"/>
          </w:tcPr>
          <w:p w:rsidR="00FE10B0" w:rsidRDefault="005B1489" w:rsidP="001E47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  <w:r w:rsidR="00595D49" w:rsidRPr="00595D49">
              <w:rPr>
                <w:rFonts w:ascii="Times New Roman" w:hAnsi="Times New Roman"/>
                <w:sz w:val="20"/>
                <w:szCs w:val="20"/>
                <w:lang w:val="kk-KZ"/>
              </w:rPr>
              <w:t>-</w:t>
            </w:r>
            <w:r w:rsidR="001E4794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  <w:r w:rsidR="00595D49" w:rsidRPr="00595D49">
              <w:rPr>
                <w:rFonts w:ascii="Times New Roman" w:hAnsi="Times New Roman"/>
                <w:sz w:val="20"/>
                <w:szCs w:val="20"/>
                <w:lang w:val="kk-KZ"/>
              </w:rPr>
              <w:t>-тармақ</w:t>
            </w:r>
          </w:p>
        </w:tc>
        <w:tc>
          <w:tcPr>
            <w:tcW w:w="5836" w:type="dxa"/>
          </w:tcPr>
          <w:p w:rsidR="00FE10B0" w:rsidRPr="00AE7194" w:rsidRDefault="00595D49" w:rsidP="00AE7194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AE7194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жоқ</w:t>
            </w:r>
          </w:p>
        </w:tc>
        <w:tc>
          <w:tcPr>
            <w:tcW w:w="5812" w:type="dxa"/>
          </w:tcPr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7-2. 2022 жылға арналған ауылдық округ бюджетінде Қазақстан Республикасының Ұлттық қорынан берілетін кепілдендірілген трансферт есебінен ағымдағы нысаналы трансферттер түсімі ескерілсін.</w:t>
            </w:r>
          </w:p>
          <w:p w:rsidR="00FE10B0" w:rsidRPr="00AE7194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Қазақстан Республикасының Ұлттық қорынан көрсетілген ағымдағы нысаналы трансферттерді бөлу Солтүстік Қазақстан облысы Жамбыл ауданы Қайранкөл ауылдық округі әкімінің 2022-2024 жылдарға арналған ауылдық округтің бюджеті туралы Солтүстік Қазақстан облысы Жамбыл ауданы мәслихатының шешімін іске асыру туралы шешімімен айқындалады.</w:t>
            </w:r>
          </w:p>
        </w:tc>
        <w:tc>
          <w:tcPr>
            <w:tcW w:w="2551" w:type="dxa"/>
            <w:vMerge/>
          </w:tcPr>
          <w:p w:rsidR="00FE10B0" w:rsidRPr="00E332A8" w:rsidRDefault="00FE10B0" w:rsidP="00E33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</w:p>
        </w:tc>
      </w:tr>
      <w:tr w:rsidR="00FE10B0" w:rsidRPr="005B1489" w:rsidTr="00595D49">
        <w:trPr>
          <w:trHeight w:val="419"/>
        </w:trPr>
        <w:tc>
          <w:tcPr>
            <w:tcW w:w="422" w:type="dxa"/>
          </w:tcPr>
          <w:p w:rsidR="00FE10B0" w:rsidRPr="00567516" w:rsidRDefault="00FE10B0" w:rsidP="00185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39" w:type="dxa"/>
          </w:tcPr>
          <w:p w:rsidR="00FE10B0" w:rsidRDefault="005B1489" w:rsidP="001855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  <w:r w:rsidR="001E4794">
              <w:rPr>
                <w:rFonts w:ascii="Times New Roman" w:hAnsi="Times New Roman"/>
                <w:sz w:val="20"/>
                <w:szCs w:val="20"/>
                <w:lang w:val="kk-KZ"/>
              </w:rPr>
              <w:t>-3</w:t>
            </w:r>
            <w:r w:rsidR="00595D49" w:rsidRPr="00595D49">
              <w:rPr>
                <w:rFonts w:ascii="Times New Roman" w:hAnsi="Times New Roman"/>
                <w:sz w:val="20"/>
                <w:szCs w:val="20"/>
                <w:lang w:val="kk-KZ"/>
              </w:rPr>
              <w:t>-тармақ</w:t>
            </w:r>
          </w:p>
        </w:tc>
        <w:tc>
          <w:tcPr>
            <w:tcW w:w="5836" w:type="dxa"/>
          </w:tcPr>
          <w:p w:rsidR="00FE10B0" w:rsidRPr="00AE7194" w:rsidRDefault="00595D49" w:rsidP="00AE7194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AE7194"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  <w:t>жоқ</w:t>
            </w:r>
          </w:p>
        </w:tc>
        <w:tc>
          <w:tcPr>
            <w:tcW w:w="5812" w:type="dxa"/>
          </w:tcPr>
          <w:p w:rsidR="005B1489" w:rsidRPr="005B1489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7-3. 2022 жылға арналған ауылдық округ бюджетінде облыстық бюджеттен нысаналы трансферттер ескерілсін.</w:t>
            </w:r>
          </w:p>
          <w:p w:rsidR="00FE10B0" w:rsidRPr="00AE7194" w:rsidRDefault="005B1489" w:rsidP="005B1489">
            <w:pPr>
              <w:tabs>
                <w:tab w:val="left" w:pos="4664"/>
              </w:tabs>
              <w:spacing w:after="0" w:line="240" w:lineRule="auto"/>
              <w:ind w:firstLine="330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 xml:space="preserve">Облыстық бюджеттен көрсетілген нысаналы трансферттерді бөлу Солтүстік Қазақстан облысы Жамбыл ауданы Қайранкөл ауылдық округі әкімінің 2022-2024 </w:t>
            </w:r>
            <w:r w:rsidRPr="005B1489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lastRenderedPageBreak/>
              <w:t>жылдарға арналған ауылдық округтің бюджеті туралы Солтүстік Қазақстан облысы Жамбыл ауданы мәслихатының шешімін іске асыру туралы шешімімен айқындалады.</w:t>
            </w:r>
          </w:p>
        </w:tc>
        <w:tc>
          <w:tcPr>
            <w:tcW w:w="2551" w:type="dxa"/>
            <w:vMerge/>
          </w:tcPr>
          <w:p w:rsidR="00FE10B0" w:rsidRPr="00E332A8" w:rsidRDefault="00FE10B0" w:rsidP="00E33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</w:p>
        </w:tc>
      </w:tr>
      <w:tr w:rsidR="00E332A8" w:rsidRPr="005B1489" w:rsidTr="00E45B46">
        <w:trPr>
          <w:trHeight w:val="491"/>
        </w:trPr>
        <w:tc>
          <w:tcPr>
            <w:tcW w:w="422" w:type="dxa"/>
          </w:tcPr>
          <w:p w:rsidR="00E332A8" w:rsidRPr="00E332A8" w:rsidRDefault="00FE10B0" w:rsidP="001855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539" w:type="dxa"/>
          </w:tcPr>
          <w:p w:rsidR="00E332A8" w:rsidRDefault="00E332A8" w:rsidP="0018558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836" w:type="dxa"/>
          </w:tcPr>
          <w:p w:rsidR="00E332A8" w:rsidRPr="00FC4699" w:rsidRDefault="00E45B46" w:rsidP="00551A5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0"/>
                <w:szCs w:val="20"/>
                <w:lang w:val="kk-KZ" w:eastAsia="ru-RU"/>
              </w:rPr>
              <w:t xml:space="preserve">   </w:t>
            </w:r>
          </w:p>
        </w:tc>
        <w:tc>
          <w:tcPr>
            <w:tcW w:w="5812" w:type="dxa"/>
          </w:tcPr>
          <w:p w:rsidR="00E332A8" w:rsidRPr="008F6EBC" w:rsidRDefault="00333634" w:rsidP="003336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 xml:space="preserve">      </w:t>
            </w:r>
            <w:r w:rsidR="005C55BA" w:rsidRPr="005C55BA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көрсетілген шешімнің 1-қосымша</w:t>
            </w:r>
            <w:r w:rsidR="00E45B46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с</w:t>
            </w:r>
            <w:r w:rsidR="005C55BA" w:rsidRPr="005C55BA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ы осы шешімнің                                              қосымша</w:t>
            </w:r>
            <w:r w:rsidR="00E45B46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сы</w:t>
            </w:r>
            <w:r w:rsidR="005C55BA" w:rsidRPr="005C55BA">
              <w:rPr>
                <w:rFonts w:ascii="Times New Roman" w:eastAsia="Times New Roman" w:hAnsi="Times New Roman"/>
                <w:b/>
                <w:sz w:val="20"/>
                <w:szCs w:val="28"/>
                <w:lang w:val="kk-KZ" w:eastAsia="ru-RU"/>
              </w:rPr>
              <w:t>на сәйкес жаңа редакцияда жазылсын</w:t>
            </w:r>
          </w:p>
        </w:tc>
        <w:tc>
          <w:tcPr>
            <w:tcW w:w="2551" w:type="dxa"/>
            <w:vMerge/>
          </w:tcPr>
          <w:p w:rsidR="00E332A8" w:rsidRPr="00E332A8" w:rsidRDefault="00E332A8" w:rsidP="00E33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8"/>
                <w:lang w:val="kk-KZ" w:eastAsia="ru-RU"/>
              </w:rPr>
            </w:pPr>
          </w:p>
        </w:tc>
      </w:tr>
    </w:tbl>
    <w:p w:rsidR="00905640" w:rsidRDefault="00905640" w:rsidP="00905640">
      <w:pPr>
        <w:pStyle w:val="ae"/>
        <w:jc w:val="both"/>
        <w:rPr>
          <w:sz w:val="20"/>
          <w:szCs w:val="20"/>
          <w:lang w:val="kk-KZ"/>
        </w:rPr>
      </w:pPr>
    </w:p>
    <w:p w:rsidR="00CD38BF" w:rsidRPr="00905640" w:rsidRDefault="00E332A8" w:rsidP="007B2824">
      <w:pPr>
        <w:pStyle w:val="ae"/>
        <w:jc w:val="both"/>
        <w:rPr>
          <w:b w:val="0"/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«</w:t>
      </w:r>
      <w:r w:rsidR="007B2824" w:rsidRPr="007B2824">
        <w:rPr>
          <w:sz w:val="20"/>
          <w:szCs w:val="20"/>
          <w:lang w:val="kk-KZ"/>
        </w:rPr>
        <w:t xml:space="preserve">Солтүстік Қазақстан облысы Жамбыл ауданы </w:t>
      </w:r>
      <w:r w:rsidR="005B1489">
        <w:rPr>
          <w:sz w:val="20"/>
          <w:szCs w:val="20"/>
          <w:lang w:val="kk-KZ"/>
        </w:rPr>
        <w:t>Қайранкөл</w:t>
      </w:r>
      <w:r w:rsidR="007B2824" w:rsidRPr="007B2824">
        <w:rPr>
          <w:sz w:val="20"/>
          <w:szCs w:val="20"/>
          <w:lang w:val="kk-KZ"/>
        </w:rPr>
        <w:t xml:space="preserve"> ауылдық округ әкімінің аппараты</w:t>
      </w:r>
      <w:r>
        <w:rPr>
          <w:sz w:val="20"/>
          <w:szCs w:val="20"/>
          <w:lang w:val="kk-KZ" w:eastAsia="kk-KZ"/>
        </w:rPr>
        <w:t xml:space="preserve">» КММ басшысы </w:t>
      </w:r>
      <w:r w:rsidR="00905640" w:rsidRPr="00905640">
        <w:rPr>
          <w:sz w:val="20"/>
          <w:szCs w:val="20"/>
          <w:lang w:val="kk-KZ" w:eastAsia="kk-KZ"/>
        </w:rPr>
        <w:t xml:space="preserve">                       </w:t>
      </w:r>
      <w:r w:rsidR="00905640">
        <w:rPr>
          <w:sz w:val="20"/>
          <w:szCs w:val="20"/>
          <w:lang w:val="kk-KZ" w:eastAsia="kk-KZ"/>
        </w:rPr>
        <w:t xml:space="preserve">                          </w:t>
      </w:r>
      <w:r w:rsidR="005B1489">
        <w:rPr>
          <w:sz w:val="20"/>
          <w:szCs w:val="20"/>
          <w:lang w:val="kk-KZ" w:eastAsia="kk-KZ"/>
        </w:rPr>
        <w:t>С.Шалхабанов</w:t>
      </w:r>
    </w:p>
    <w:sectPr w:rsidR="00CD38BF" w:rsidRPr="00905640" w:rsidSect="005746BB">
      <w:headerReference w:type="even" r:id="rId8"/>
      <w:headerReference w:type="default" r:id="rId9"/>
      <w:pgSz w:w="16838" w:h="11906" w:orient="landscape" w:code="9"/>
      <w:pgMar w:top="709" w:right="395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498" w:rsidRDefault="00B82498">
      <w:pPr>
        <w:spacing w:after="0" w:line="240" w:lineRule="auto"/>
      </w:pPr>
      <w:r>
        <w:separator/>
      </w:r>
    </w:p>
  </w:endnote>
  <w:endnote w:type="continuationSeparator" w:id="0">
    <w:p w:rsidR="00B82498" w:rsidRDefault="00B82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498" w:rsidRDefault="00B82498">
      <w:pPr>
        <w:spacing w:after="0" w:line="240" w:lineRule="auto"/>
      </w:pPr>
      <w:r>
        <w:separator/>
      </w:r>
    </w:p>
  </w:footnote>
  <w:footnote w:type="continuationSeparator" w:id="0">
    <w:p w:rsidR="00B82498" w:rsidRDefault="00B82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90B" w:rsidRDefault="0037290B" w:rsidP="0004614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7290B" w:rsidRDefault="0037290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90B" w:rsidRDefault="0037290B" w:rsidP="0004614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1489">
      <w:rPr>
        <w:rStyle w:val="a8"/>
        <w:noProof/>
      </w:rPr>
      <w:t>2</w:t>
    </w:r>
    <w:r>
      <w:rPr>
        <w:rStyle w:val="a8"/>
      </w:rPr>
      <w:fldChar w:fldCharType="end"/>
    </w:r>
  </w:p>
  <w:p w:rsidR="0037290B" w:rsidRDefault="003729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441C1"/>
    <w:multiLevelType w:val="hybridMultilevel"/>
    <w:tmpl w:val="FC527BC0"/>
    <w:lvl w:ilvl="0" w:tplc="5274ACB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3107281A"/>
    <w:multiLevelType w:val="hybridMultilevel"/>
    <w:tmpl w:val="35AEBAD2"/>
    <w:lvl w:ilvl="0" w:tplc="6458FE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C16C29"/>
    <w:multiLevelType w:val="hybridMultilevel"/>
    <w:tmpl w:val="35AEBAD2"/>
    <w:lvl w:ilvl="0" w:tplc="6458FE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C741BE"/>
    <w:multiLevelType w:val="hybridMultilevel"/>
    <w:tmpl w:val="EAC2A0BC"/>
    <w:lvl w:ilvl="0" w:tplc="9E048668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90E5475"/>
    <w:multiLevelType w:val="hybridMultilevel"/>
    <w:tmpl w:val="35AEBAD2"/>
    <w:lvl w:ilvl="0" w:tplc="6458FE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3A9"/>
    <w:rsid w:val="0000281F"/>
    <w:rsid w:val="00014191"/>
    <w:rsid w:val="00035588"/>
    <w:rsid w:val="0004338A"/>
    <w:rsid w:val="000441C6"/>
    <w:rsid w:val="00046145"/>
    <w:rsid w:val="00046596"/>
    <w:rsid w:val="00046B17"/>
    <w:rsid w:val="00055988"/>
    <w:rsid w:val="0007293E"/>
    <w:rsid w:val="00081BDA"/>
    <w:rsid w:val="00093FD3"/>
    <w:rsid w:val="000C0369"/>
    <w:rsid w:val="000C0C0A"/>
    <w:rsid w:val="000C1BEA"/>
    <w:rsid w:val="000C7BE2"/>
    <w:rsid w:val="000D0CDF"/>
    <w:rsid w:val="000D2A3D"/>
    <w:rsid w:val="000D55E2"/>
    <w:rsid w:val="000E7B9D"/>
    <w:rsid w:val="000F1DA3"/>
    <w:rsid w:val="000F5BF4"/>
    <w:rsid w:val="00101D5D"/>
    <w:rsid w:val="00105A21"/>
    <w:rsid w:val="00111165"/>
    <w:rsid w:val="0013140A"/>
    <w:rsid w:val="00136A55"/>
    <w:rsid w:val="00143C47"/>
    <w:rsid w:val="001542C4"/>
    <w:rsid w:val="00154B72"/>
    <w:rsid w:val="0016731B"/>
    <w:rsid w:val="001673AB"/>
    <w:rsid w:val="00183540"/>
    <w:rsid w:val="0018558C"/>
    <w:rsid w:val="00196333"/>
    <w:rsid w:val="001B07B4"/>
    <w:rsid w:val="001D07F0"/>
    <w:rsid w:val="001D0A9A"/>
    <w:rsid w:val="001D189F"/>
    <w:rsid w:val="001D2583"/>
    <w:rsid w:val="001D2F23"/>
    <w:rsid w:val="001D38D9"/>
    <w:rsid w:val="001E0EBD"/>
    <w:rsid w:val="001E4794"/>
    <w:rsid w:val="001E5C85"/>
    <w:rsid w:val="001E639D"/>
    <w:rsid w:val="001E6763"/>
    <w:rsid w:val="001F2EF9"/>
    <w:rsid w:val="001F6189"/>
    <w:rsid w:val="00200045"/>
    <w:rsid w:val="00201CA5"/>
    <w:rsid w:val="00227708"/>
    <w:rsid w:val="00227C80"/>
    <w:rsid w:val="002451E6"/>
    <w:rsid w:val="0025603A"/>
    <w:rsid w:val="00261E9B"/>
    <w:rsid w:val="00262CEE"/>
    <w:rsid w:val="002751AA"/>
    <w:rsid w:val="002759D6"/>
    <w:rsid w:val="00280584"/>
    <w:rsid w:val="0028204E"/>
    <w:rsid w:val="002951C5"/>
    <w:rsid w:val="002A15D0"/>
    <w:rsid w:val="002B41EA"/>
    <w:rsid w:val="002E044D"/>
    <w:rsid w:val="002E2EB2"/>
    <w:rsid w:val="002F02B8"/>
    <w:rsid w:val="002F43E1"/>
    <w:rsid w:val="002F70FC"/>
    <w:rsid w:val="00305202"/>
    <w:rsid w:val="00307D04"/>
    <w:rsid w:val="00323537"/>
    <w:rsid w:val="00324787"/>
    <w:rsid w:val="00333634"/>
    <w:rsid w:val="003345ED"/>
    <w:rsid w:val="00335D72"/>
    <w:rsid w:val="00340D54"/>
    <w:rsid w:val="0034385F"/>
    <w:rsid w:val="00350E73"/>
    <w:rsid w:val="00353756"/>
    <w:rsid w:val="0035396A"/>
    <w:rsid w:val="00356846"/>
    <w:rsid w:val="00357941"/>
    <w:rsid w:val="00357ED9"/>
    <w:rsid w:val="003609B3"/>
    <w:rsid w:val="0036207E"/>
    <w:rsid w:val="00362349"/>
    <w:rsid w:val="00365035"/>
    <w:rsid w:val="00366BDF"/>
    <w:rsid w:val="00366DBF"/>
    <w:rsid w:val="0037290B"/>
    <w:rsid w:val="00381561"/>
    <w:rsid w:val="003873A0"/>
    <w:rsid w:val="00387A77"/>
    <w:rsid w:val="00397775"/>
    <w:rsid w:val="003A5965"/>
    <w:rsid w:val="003B404A"/>
    <w:rsid w:val="003B7859"/>
    <w:rsid w:val="003C3EE8"/>
    <w:rsid w:val="003D5F1F"/>
    <w:rsid w:val="004029E5"/>
    <w:rsid w:val="00403FC1"/>
    <w:rsid w:val="004147B5"/>
    <w:rsid w:val="00415CEA"/>
    <w:rsid w:val="00416041"/>
    <w:rsid w:val="0043399B"/>
    <w:rsid w:val="004415BF"/>
    <w:rsid w:val="0044421D"/>
    <w:rsid w:val="00464D61"/>
    <w:rsid w:val="0046731C"/>
    <w:rsid w:val="00470DF0"/>
    <w:rsid w:val="0047230D"/>
    <w:rsid w:val="00481B9F"/>
    <w:rsid w:val="0048205B"/>
    <w:rsid w:val="0049324E"/>
    <w:rsid w:val="00494B3F"/>
    <w:rsid w:val="004C6733"/>
    <w:rsid w:val="004C67C4"/>
    <w:rsid w:val="004D059B"/>
    <w:rsid w:val="004E05C8"/>
    <w:rsid w:val="0051028C"/>
    <w:rsid w:val="00511C76"/>
    <w:rsid w:val="00511EEC"/>
    <w:rsid w:val="00527EA0"/>
    <w:rsid w:val="00536166"/>
    <w:rsid w:val="00546682"/>
    <w:rsid w:val="00551A57"/>
    <w:rsid w:val="00553155"/>
    <w:rsid w:val="0055777F"/>
    <w:rsid w:val="00567516"/>
    <w:rsid w:val="0057335D"/>
    <w:rsid w:val="005746BB"/>
    <w:rsid w:val="005956A2"/>
    <w:rsid w:val="00595D49"/>
    <w:rsid w:val="00597F0B"/>
    <w:rsid w:val="005A1306"/>
    <w:rsid w:val="005A3031"/>
    <w:rsid w:val="005B1489"/>
    <w:rsid w:val="005C1E73"/>
    <w:rsid w:val="005C381E"/>
    <w:rsid w:val="005C55BA"/>
    <w:rsid w:val="005C5AE8"/>
    <w:rsid w:val="005C6ED1"/>
    <w:rsid w:val="005D2100"/>
    <w:rsid w:val="005D513D"/>
    <w:rsid w:val="005E446B"/>
    <w:rsid w:val="006030A0"/>
    <w:rsid w:val="006054BA"/>
    <w:rsid w:val="00634151"/>
    <w:rsid w:val="00637B50"/>
    <w:rsid w:val="00647057"/>
    <w:rsid w:val="00652267"/>
    <w:rsid w:val="006554AC"/>
    <w:rsid w:val="00664379"/>
    <w:rsid w:val="006644BA"/>
    <w:rsid w:val="00666CA7"/>
    <w:rsid w:val="0067014C"/>
    <w:rsid w:val="0068527C"/>
    <w:rsid w:val="00686117"/>
    <w:rsid w:val="0069173A"/>
    <w:rsid w:val="00691875"/>
    <w:rsid w:val="006A18FA"/>
    <w:rsid w:val="006C1928"/>
    <w:rsid w:val="006C2CC9"/>
    <w:rsid w:val="006C6139"/>
    <w:rsid w:val="006D1EAF"/>
    <w:rsid w:val="006D4B4A"/>
    <w:rsid w:val="006E10C8"/>
    <w:rsid w:val="006E5C56"/>
    <w:rsid w:val="006F0D7B"/>
    <w:rsid w:val="006F5490"/>
    <w:rsid w:val="007016A9"/>
    <w:rsid w:val="00704B57"/>
    <w:rsid w:val="007061BD"/>
    <w:rsid w:val="007121B3"/>
    <w:rsid w:val="00713E2D"/>
    <w:rsid w:val="00715EEF"/>
    <w:rsid w:val="007408E0"/>
    <w:rsid w:val="007473A9"/>
    <w:rsid w:val="00747DB2"/>
    <w:rsid w:val="00750ECE"/>
    <w:rsid w:val="00754B9F"/>
    <w:rsid w:val="007631C7"/>
    <w:rsid w:val="0076513F"/>
    <w:rsid w:val="00765DE3"/>
    <w:rsid w:val="00767210"/>
    <w:rsid w:val="00771718"/>
    <w:rsid w:val="007A21DE"/>
    <w:rsid w:val="007A3CB9"/>
    <w:rsid w:val="007A5CF2"/>
    <w:rsid w:val="007A60BC"/>
    <w:rsid w:val="007B2824"/>
    <w:rsid w:val="007B7FF6"/>
    <w:rsid w:val="007C0AA4"/>
    <w:rsid w:val="007C408B"/>
    <w:rsid w:val="007D3869"/>
    <w:rsid w:val="007D3D51"/>
    <w:rsid w:val="007D73A9"/>
    <w:rsid w:val="007E1528"/>
    <w:rsid w:val="007E304E"/>
    <w:rsid w:val="007E3793"/>
    <w:rsid w:val="007E66CD"/>
    <w:rsid w:val="007E7417"/>
    <w:rsid w:val="007F1C7C"/>
    <w:rsid w:val="007F3D6C"/>
    <w:rsid w:val="00804CF2"/>
    <w:rsid w:val="00830073"/>
    <w:rsid w:val="0083180B"/>
    <w:rsid w:val="00842E2C"/>
    <w:rsid w:val="00844EFD"/>
    <w:rsid w:val="0085305B"/>
    <w:rsid w:val="008607FB"/>
    <w:rsid w:val="00865529"/>
    <w:rsid w:val="00870AE9"/>
    <w:rsid w:val="00895CCB"/>
    <w:rsid w:val="008A1526"/>
    <w:rsid w:val="008B378C"/>
    <w:rsid w:val="008B496A"/>
    <w:rsid w:val="008B6AB5"/>
    <w:rsid w:val="008C0E3C"/>
    <w:rsid w:val="008C1385"/>
    <w:rsid w:val="008C2432"/>
    <w:rsid w:val="008D1C2C"/>
    <w:rsid w:val="008D7089"/>
    <w:rsid w:val="008D7E09"/>
    <w:rsid w:val="008E45EE"/>
    <w:rsid w:val="008E67FB"/>
    <w:rsid w:val="008E69AF"/>
    <w:rsid w:val="008F6EBC"/>
    <w:rsid w:val="00905640"/>
    <w:rsid w:val="009406D8"/>
    <w:rsid w:val="00942B0A"/>
    <w:rsid w:val="00943D31"/>
    <w:rsid w:val="00952469"/>
    <w:rsid w:val="009557EB"/>
    <w:rsid w:val="00961A76"/>
    <w:rsid w:val="00966C7A"/>
    <w:rsid w:val="00967297"/>
    <w:rsid w:val="00970806"/>
    <w:rsid w:val="00971386"/>
    <w:rsid w:val="0097184A"/>
    <w:rsid w:val="009731F1"/>
    <w:rsid w:val="0097358D"/>
    <w:rsid w:val="00985045"/>
    <w:rsid w:val="00987169"/>
    <w:rsid w:val="009975CD"/>
    <w:rsid w:val="00997E82"/>
    <w:rsid w:val="009A5006"/>
    <w:rsid w:val="009B128B"/>
    <w:rsid w:val="009B173E"/>
    <w:rsid w:val="009B61D9"/>
    <w:rsid w:val="009B7B05"/>
    <w:rsid w:val="009C7E45"/>
    <w:rsid w:val="009D0628"/>
    <w:rsid w:val="009D2D2A"/>
    <w:rsid w:val="009D65E4"/>
    <w:rsid w:val="009F4673"/>
    <w:rsid w:val="00A01AFA"/>
    <w:rsid w:val="00A06D09"/>
    <w:rsid w:val="00A10981"/>
    <w:rsid w:val="00A117DD"/>
    <w:rsid w:val="00A14499"/>
    <w:rsid w:val="00A15500"/>
    <w:rsid w:val="00A213A7"/>
    <w:rsid w:val="00A23385"/>
    <w:rsid w:val="00A31CFB"/>
    <w:rsid w:val="00A457F2"/>
    <w:rsid w:val="00A45F7B"/>
    <w:rsid w:val="00A4702D"/>
    <w:rsid w:val="00A560F9"/>
    <w:rsid w:val="00A60595"/>
    <w:rsid w:val="00A60956"/>
    <w:rsid w:val="00A6220F"/>
    <w:rsid w:val="00A81E99"/>
    <w:rsid w:val="00A82E63"/>
    <w:rsid w:val="00A83720"/>
    <w:rsid w:val="00AA7831"/>
    <w:rsid w:val="00AC3DBF"/>
    <w:rsid w:val="00AC78E8"/>
    <w:rsid w:val="00AD620B"/>
    <w:rsid w:val="00AE05D4"/>
    <w:rsid w:val="00AE4291"/>
    <w:rsid w:val="00AE5D6E"/>
    <w:rsid w:val="00AE7194"/>
    <w:rsid w:val="00AF20FC"/>
    <w:rsid w:val="00AF291B"/>
    <w:rsid w:val="00AF54FE"/>
    <w:rsid w:val="00AF5B7C"/>
    <w:rsid w:val="00B00B95"/>
    <w:rsid w:val="00B037B0"/>
    <w:rsid w:val="00B1539B"/>
    <w:rsid w:val="00B23360"/>
    <w:rsid w:val="00B323DC"/>
    <w:rsid w:val="00B3687B"/>
    <w:rsid w:val="00B41A1A"/>
    <w:rsid w:val="00B555AD"/>
    <w:rsid w:val="00B60C1E"/>
    <w:rsid w:val="00B6354D"/>
    <w:rsid w:val="00B66350"/>
    <w:rsid w:val="00B673E0"/>
    <w:rsid w:val="00B71DA7"/>
    <w:rsid w:val="00B7466E"/>
    <w:rsid w:val="00B749E2"/>
    <w:rsid w:val="00B752CC"/>
    <w:rsid w:val="00B75E74"/>
    <w:rsid w:val="00B76A64"/>
    <w:rsid w:val="00B81058"/>
    <w:rsid w:val="00B82498"/>
    <w:rsid w:val="00B84B91"/>
    <w:rsid w:val="00B858A1"/>
    <w:rsid w:val="00B86D3D"/>
    <w:rsid w:val="00B9037B"/>
    <w:rsid w:val="00BA1164"/>
    <w:rsid w:val="00BA138C"/>
    <w:rsid w:val="00BA55C0"/>
    <w:rsid w:val="00BA57AC"/>
    <w:rsid w:val="00BB3E73"/>
    <w:rsid w:val="00BC1DFB"/>
    <w:rsid w:val="00BC3B1D"/>
    <w:rsid w:val="00BC4D83"/>
    <w:rsid w:val="00BE0B83"/>
    <w:rsid w:val="00BE3A9C"/>
    <w:rsid w:val="00BE5376"/>
    <w:rsid w:val="00BF328B"/>
    <w:rsid w:val="00C10C21"/>
    <w:rsid w:val="00C175BA"/>
    <w:rsid w:val="00C17A53"/>
    <w:rsid w:val="00C17E98"/>
    <w:rsid w:val="00C27448"/>
    <w:rsid w:val="00C31C0B"/>
    <w:rsid w:val="00C34C6E"/>
    <w:rsid w:val="00C52130"/>
    <w:rsid w:val="00C52E3D"/>
    <w:rsid w:val="00C53D4E"/>
    <w:rsid w:val="00C64834"/>
    <w:rsid w:val="00C66A74"/>
    <w:rsid w:val="00C67417"/>
    <w:rsid w:val="00C676C0"/>
    <w:rsid w:val="00C71E8C"/>
    <w:rsid w:val="00C8101D"/>
    <w:rsid w:val="00C94810"/>
    <w:rsid w:val="00CA2F76"/>
    <w:rsid w:val="00CA451A"/>
    <w:rsid w:val="00CA6D29"/>
    <w:rsid w:val="00CA7CA3"/>
    <w:rsid w:val="00CB2999"/>
    <w:rsid w:val="00CB37DD"/>
    <w:rsid w:val="00CC20C5"/>
    <w:rsid w:val="00CC2C95"/>
    <w:rsid w:val="00CC6184"/>
    <w:rsid w:val="00CD15D1"/>
    <w:rsid w:val="00CD38BF"/>
    <w:rsid w:val="00CD6972"/>
    <w:rsid w:val="00CF70B2"/>
    <w:rsid w:val="00D04F69"/>
    <w:rsid w:val="00D144DD"/>
    <w:rsid w:val="00D15121"/>
    <w:rsid w:val="00D21AF8"/>
    <w:rsid w:val="00D258CC"/>
    <w:rsid w:val="00D2626D"/>
    <w:rsid w:val="00D4047A"/>
    <w:rsid w:val="00D4168B"/>
    <w:rsid w:val="00D50F7C"/>
    <w:rsid w:val="00D567E5"/>
    <w:rsid w:val="00D57428"/>
    <w:rsid w:val="00D66F30"/>
    <w:rsid w:val="00D705A7"/>
    <w:rsid w:val="00D75661"/>
    <w:rsid w:val="00D9551C"/>
    <w:rsid w:val="00DA0C8D"/>
    <w:rsid w:val="00DA3941"/>
    <w:rsid w:val="00DB2BA3"/>
    <w:rsid w:val="00DB309F"/>
    <w:rsid w:val="00DB31B7"/>
    <w:rsid w:val="00DB4495"/>
    <w:rsid w:val="00DC2BA9"/>
    <w:rsid w:val="00DD4054"/>
    <w:rsid w:val="00DE2787"/>
    <w:rsid w:val="00DF1C16"/>
    <w:rsid w:val="00DF2C47"/>
    <w:rsid w:val="00DF2D8D"/>
    <w:rsid w:val="00DF473F"/>
    <w:rsid w:val="00E07249"/>
    <w:rsid w:val="00E1131B"/>
    <w:rsid w:val="00E14269"/>
    <w:rsid w:val="00E17465"/>
    <w:rsid w:val="00E20CED"/>
    <w:rsid w:val="00E212C6"/>
    <w:rsid w:val="00E22C4E"/>
    <w:rsid w:val="00E30F65"/>
    <w:rsid w:val="00E332A8"/>
    <w:rsid w:val="00E34D92"/>
    <w:rsid w:val="00E40406"/>
    <w:rsid w:val="00E409E2"/>
    <w:rsid w:val="00E45B46"/>
    <w:rsid w:val="00E45EC5"/>
    <w:rsid w:val="00E63DE6"/>
    <w:rsid w:val="00E6503A"/>
    <w:rsid w:val="00E73ECC"/>
    <w:rsid w:val="00E74734"/>
    <w:rsid w:val="00E74BB1"/>
    <w:rsid w:val="00E808D2"/>
    <w:rsid w:val="00E81DC5"/>
    <w:rsid w:val="00E90454"/>
    <w:rsid w:val="00E91319"/>
    <w:rsid w:val="00E974D2"/>
    <w:rsid w:val="00E97DC1"/>
    <w:rsid w:val="00EA52F7"/>
    <w:rsid w:val="00EA6377"/>
    <w:rsid w:val="00EB1293"/>
    <w:rsid w:val="00EB3781"/>
    <w:rsid w:val="00EB378E"/>
    <w:rsid w:val="00EB3947"/>
    <w:rsid w:val="00EC06FD"/>
    <w:rsid w:val="00EC5E3F"/>
    <w:rsid w:val="00EF4577"/>
    <w:rsid w:val="00EF5BDC"/>
    <w:rsid w:val="00EF605C"/>
    <w:rsid w:val="00F02F84"/>
    <w:rsid w:val="00F07C9E"/>
    <w:rsid w:val="00F13D3E"/>
    <w:rsid w:val="00F3570F"/>
    <w:rsid w:val="00F43AEB"/>
    <w:rsid w:val="00F47ED7"/>
    <w:rsid w:val="00F52F08"/>
    <w:rsid w:val="00F730A4"/>
    <w:rsid w:val="00F73144"/>
    <w:rsid w:val="00F76942"/>
    <w:rsid w:val="00F92BFF"/>
    <w:rsid w:val="00F97004"/>
    <w:rsid w:val="00FB0F3A"/>
    <w:rsid w:val="00FB5895"/>
    <w:rsid w:val="00FC1F5F"/>
    <w:rsid w:val="00FC4699"/>
    <w:rsid w:val="00FD1EAD"/>
    <w:rsid w:val="00FD22E1"/>
    <w:rsid w:val="00FD2500"/>
    <w:rsid w:val="00FD5AE0"/>
    <w:rsid w:val="00FD6220"/>
    <w:rsid w:val="00FE10B0"/>
    <w:rsid w:val="00FE5E0A"/>
    <w:rsid w:val="00FF3922"/>
    <w:rsid w:val="00FF4A56"/>
    <w:rsid w:val="00FF5161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62B4A-049C-485F-A4D0-528BE01B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E3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473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val="x-none" w:eastAsia="ru-RU"/>
    </w:rPr>
  </w:style>
  <w:style w:type="paragraph" w:styleId="3">
    <w:name w:val="heading 3"/>
    <w:basedOn w:val="a"/>
    <w:next w:val="a"/>
    <w:qFormat/>
    <w:rsid w:val="006E5C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73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473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Indent 2"/>
    <w:basedOn w:val="a"/>
    <w:rsid w:val="00765DE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0">
    <w:name w:val="Body Text 3"/>
    <w:basedOn w:val="a"/>
    <w:rsid w:val="00765DE3"/>
    <w:pPr>
      <w:spacing w:after="120"/>
    </w:pPr>
    <w:rPr>
      <w:sz w:val="16"/>
      <w:szCs w:val="16"/>
    </w:rPr>
  </w:style>
  <w:style w:type="paragraph" w:styleId="a4">
    <w:name w:val="footer"/>
    <w:basedOn w:val="a"/>
    <w:link w:val="a5"/>
    <w:uiPriority w:val="99"/>
    <w:rsid w:val="00713E2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5">
    <w:name w:val="Нижний колонтитул Знак"/>
    <w:link w:val="a4"/>
    <w:uiPriority w:val="99"/>
    <w:rsid w:val="00713E2D"/>
    <w:rPr>
      <w:rFonts w:ascii="Times New Roman" w:eastAsia="Times New Roman" w:hAnsi="Times New Roman"/>
    </w:rPr>
  </w:style>
  <w:style w:type="paragraph" w:styleId="a6">
    <w:name w:val="header"/>
    <w:basedOn w:val="a"/>
    <w:link w:val="a7"/>
    <w:uiPriority w:val="99"/>
    <w:rsid w:val="00842E2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42E2C"/>
  </w:style>
  <w:style w:type="paragraph" w:styleId="a9">
    <w:name w:val="Balloon Text"/>
    <w:basedOn w:val="a"/>
    <w:link w:val="aa"/>
    <w:uiPriority w:val="99"/>
    <w:semiHidden/>
    <w:rsid w:val="00111165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280584"/>
    <w:pPr>
      <w:spacing w:after="120"/>
    </w:pPr>
  </w:style>
  <w:style w:type="paragraph" w:styleId="ac">
    <w:name w:val="Normal (Web)"/>
    <w:basedOn w:val="a"/>
    <w:uiPriority w:val="99"/>
    <w:rsid w:val="00CF7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97358D"/>
    <w:rPr>
      <w:sz w:val="22"/>
      <w:szCs w:val="22"/>
      <w:lang w:eastAsia="en-US"/>
    </w:rPr>
  </w:style>
  <w:style w:type="paragraph" w:styleId="ae">
    <w:name w:val="Title"/>
    <w:basedOn w:val="a"/>
    <w:link w:val="af"/>
    <w:qFormat/>
    <w:rsid w:val="00905640"/>
    <w:pPr>
      <w:spacing w:after="0" w:line="240" w:lineRule="auto"/>
      <w:jc w:val="center"/>
    </w:pPr>
    <w:rPr>
      <w:rFonts w:ascii="Times New Roman" w:eastAsia="SimSun" w:hAnsi="Times New Roman"/>
      <w:b/>
      <w:sz w:val="28"/>
      <w:szCs w:val="24"/>
      <w:lang w:val="x-none" w:eastAsia="x-none"/>
    </w:rPr>
  </w:style>
  <w:style w:type="character" w:customStyle="1" w:styleId="af">
    <w:name w:val="Название Знак"/>
    <w:basedOn w:val="a0"/>
    <w:link w:val="ae"/>
    <w:rsid w:val="00905640"/>
    <w:rPr>
      <w:rFonts w:ascii="Times New Roman" w:eastAsia="SimSun" w:hAnsi="Times New Roman"/>
      <w:b/>
      <w:sz w:val="28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semiHidden/>
    <w:unhideWhenUsed/>
    <w:rsid w:val="00EB394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B3947"/>
    <w:rPr>
      <w:rFonts w:ascii="Consolas" w:hAnsi="Consolas"/>
      <w:lang w:eastAsia="en-US"/>
    </w:rPr>
  </w:style>
  <w:style w:type="character" w:styleId="af0">
    <w:name w:val="Hyperlink"/>
    <w:basedOn w:val="a0"/>
    <w:uiPriority w:val="99"/>
    <w:unhideWhenUsed/>
    <w:rsid w:val="00CC6184"/>
    <w:rPr>
      <w:color w:val="0563C1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FD2500"/>
  </w:style>
  <w:style w:type="table" w:customStyle="1" w:styleId="12">
    <w:name w:val="Сетка таблицы1"/>
    <w:basedOn w:val="a1"/>
    <w:next w:val="a3"/>
    <w:uiPriority w:val="39"/>
    <w:rsid w:val="00FD25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rsid w:val="00FD2500"/>
    <w:rPr>
      <w:color w:val="800080"/>
      <w:u w:val="single"/>
    </w:rPr>
  </w:style>
  <w:style w:type="paragraph" w:customStyle="1" w:styleId="xl76">
    <w:name w:val="xl76"/>
    <w:basedOn w:val="a"/>
    <w:rsid w:val="00FD25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FD250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D25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FD250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FD25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FD250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D250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D250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FD250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FD250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D250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D250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FD250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D250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FD250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FD250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FD250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FD250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FD250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FD250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FD250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FD2500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FD25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D2500"/>
    <w:rPr>
      <w:sz w:val="22"/>
      <w:szCs w:val="22"/>
      <w:lang w:eastAsia="en-US"/>
    </w:rPr>
  </w:style>
  <w:style w:type="table" w:customStyle="1" w:styleId="110">
    <w:name w:val="Сетка таблицы11"/>
    <w:basedOn w:val="a1"/>
    <w:next w:val="a3"/>
    <w:uiPriority w:val="59"/>
    <w:rsid w:val="00B858A1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annotation reference"/>
    <w:basedOn w:val="a0"/>
    <w:uiPriority w:val="99"/>
    <w:semiHidden/>
    <w:unhideWhenUsed/>
    <w:rsid w:val="00B858A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858A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858A1"/>
    <w:rPr>
      <w:rFonts w:ascii="Times New Roman" w:eastAsia="Times New Roman" w:hAnsi="Times New Roma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858A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858A1"/>
    <w:rPr>
      <w:rFonts w:ascii="Times New Roman" w:eastAsia="Times New Roman" w:hAnsi="Times New Roman"/>
      <w:b/>
      <w:bCs/>
    </w:rPr>
  </w:style>
  <w:style w:type="character" w:customStyle="1" w:styleId="aa">
    <w:name w:val="Текст выноски Знак"/>
    <w:basedOn w:val="a0"/>
    <w:link w:val="a9"/>
    <w:uiPriority w:val="99"/>
    <w:semiHidden/>
    <w:rsid w:val="00B858A1"/>
    <w:rPr>
      <w:rFonts w:ascii="Tahoma" w:hAnsi="Tahoma" w:cs="Tahoma"/>
      <w:sz w:val="16"/>
      <w:szCs w:val="16"/>
      <w:lang w:eastAsia="en-US"/>
    </w:rPr>
  </w:style>
  <w:style w:type="paragraph" w:styleId="af7">
    <w:name w:val="List Paragraph"/>
    <w:basedOn w:val="a"/>
    <w:uiPriority w:val="34"/>
    <w:qFormat/>
    <w:rsid w:val="00B85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44CEE-F912-4241-8DA1-5B51CD12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GKislenkova</dc:creator>
  <cp:keywords/>
  <cp:lastModifiedBy>The best</cp:lastModifiedBy>
  <cp:revision>98</cp:revision>
  <cp:lastPrinted>2022-06-17T03:10:00Z</cp:lastPrinted>
  <dcterms:created xsi:type="dcterms:W3CDTF">2020-10-07T06:08:00Z</dcterms:created>
  <dcterms:modified xsi:type="dcterms:W3CDTF">2022-11-17T13:54:00Z</dcterms:modified>
</cp:coreProperties>
</file>